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E7818">
      <w:pPr>
        <w:jc w:val="center"/>
        <w:rPr>
          <w:rFonts w:ascii="宋体" w:hAnsi="宋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CDSA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32"/>
          <w:szCs w:val="32"/>
        </w:rPr>
        <w:t>潜</w:t>
      </w:r>
      <w:r>
        <w:rPr>
          <w:b w:val="0"/>
          <w:bCs/>
          <w:sz w:val="32"/>
          <w:szCs w:val="32"/>
        </w:rPr>
        <w:t xml:space="preserve"> </w:t>
      </w:r>
      <w:r>
        <w:rPr>
          <w:rFonts w:hint="eastAsia" w:ascii="宋体" w:hAnsi="宋体"/>
          <w:b w:val="0"/>
          <w:bCs/>
          <w:sz w:val="32"/>
          <w:szCs w:val="32"/>
        </w:rPr>
        <w:t>水</w:t>
      </w:r>
      <w:r>
        <w:rPr>
          <w:b w:val="0"/>
          <w:bCs/>
          <w:sz w:val="32"/>
          <w:szCs w:val="32"/>
        </w:rPr>
        <w:t xml:space="preserve"> </w:t>
      </w:r>
      <w:r>
        <w:rPr>
          <w:rFonts w:hint="eastAsia" w:ascii="宋体" w:hAnsi="宋体"/>
          <w:b w:val="0"/>
          <w:bCs/>
          <w:sz w:val="32"/>
          <w:szCs w:val="32"/>
        </w:rPr>
        <w:t>员</w:t>
      </w:r>
      <w:r>
        <w:rPr>
          <w:b w:val="0"/>
          <w:bCs/>
          <w:sz w:val="32"/>
          <w:szCs w:val="32"/>
        </w:rPr>
        <w:t xml:space="preserve"> </w:t>
      </w:r>
      <w:r>
        <w:rPr>
          <w:rFonts w:hint="eastAsia" w:ascii="宋体" w:hAnsi="宋体"/>
          <w:b w:val="0"/>
          <w:bCs/>
          <w:sz w:val="32"/>
          <w:szCs w:val="32"/>
        </w:rPr>
        <w:t>年</w:t>
      </w:r>
      <w:r>
        <w:rPr>
          <w:b w:val="0"/>
          <w:bCs/>
          <w:sz w:val="32"/>
          <w:szCs w:val="32"/>
        </w:rPr>
        <w:t xml:space="preserve"> </w:t>
      </w: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度 </w:t>
      </w:r>
      <w:r>
        <w:rPr>
          <w:rFonts w:hint="eastAsia" w:ascii="宋体" w:hAnsi="宋体"/>
          <w:b w:val="0"/>
          <w:bCs/>
          <w:sz w:val="32"/>
          <w:szCs w:val="32"/>
        </w:rPr>
        <w:t>体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32"/>
          <w:szCs w:val="32"/>
        </w:rPr>
        <w:t>格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32"/>
          <w:szCs w:val="32"/>
        </w:rPr>
        <w:t>检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32"/>
          <w:szCs w:val="32"/>
        </w:rPr>
        <w:t>查</w:t>
      </w:r>
      <w:r>
        <w:rPr>
          <w:b w:val="0"/>
          <w:bCs/>
          <w:sz w:val="32"/>
          <w:szCs w:val="32"/>
        </w:rPr>
        <w:t xml:space="preserve"> </w:t>
      </w:r>
      <w:r>
        <w:rPr>
          <w:rFonts w:hint="eastAsia" w:ascii="宋体" w:hAnsi="宋体"/>
          <w:b w:val="0"/>
          <w:bCs/>
          <w:sz w:val="32"/>
          <w:szCs w:val="32"/>
        </w:rPr>
        <w:t>表</w:t>
      </w:r>
    </w:p>
    <w:p w14:paraId="4E05B5D1">
      <w:pPr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</w:t>
      </w:r>
      <w:r>
        <w:rPr>
          <w:rFonts w:hint="eastAsia" w:ascii="宋体" w:hAnsi="宋体"/>
          <w:b/>
          <w:sz w:val="24"/>
          <w:szCs w:val="24"/>
        </w:rPr>
        <w:t xml:space="preserve">              </w:t>
      </w:r>
      <w:r>
        <w:rPr>
          <w:rFonts w:hint="eastAsia" w:ascii="宋体" w:hAnsi="宋体"/>
          <w:b w:val="0"/>
          <w:bCs/>
          <w:sz w:val="24"/>
          <w:szCs w:val="24"/>
        </w:rPr>
        <w:t>检查日期      年    月   日</w:t>
      </w:r>
    </w:p>
    <w:tbl>
      <w:tblPr>
        <w:tblStyle w:val="4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840"/>
        <w:gridCol w:w="729"/>
        <w:gridCol w:w="53"/>
        <w:gridCol w:w="1454"/>
        <w:gridCol w:w="196"/>
        <w:gridCol w:w="482"/>
        <w:gridCol w:w="228"/>
        <w:gridCol w:w="302"/>
        <w:gridCol w:w="177"/>
        <w:gridCol w:w="564"/>
        <w:gridCol w:w="1"/>
        <w:gridCol w:w="208"/>
        <w:gridCol w:w="588"/>
        <w:gridCol w:w="202"/>
        <w:gridCol w:w="1221"/>
      </w:tblGrid>
      <w:tr w14:paraId="2992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99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A50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959F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A88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7C3A4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46744A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4C446FF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4BBC4C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5704728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贴照片处</w:t>
            </w:r>
          </w:p>
          <w:p w14:paraId="0F3AE9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D05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80F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BF22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6FDDC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潜龄</w:t>
            </w: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AB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2FB6A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3C2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A3A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1898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F70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血型</w:t>
            </w: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A3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FEA13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FE3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C5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12907">
            <w:pPr>
              <w:ind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5BE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AE0A">
            <w:pPr>
              <w:ind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0" w:type="dxa"/>
            <w:gridSpan w:val="5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2D46D8">
            <w:pPr>
              <w:ind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14:paraId="192F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9BF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B85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200D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7FB12">
            <w:pPr>
              <w:ind w:firstLine="12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1FAB">
            <w:pPr>
              <w:ind w:firstLine="12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BMI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235D">
            <w:pPr>
              <w:ind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14:paraId="3F4F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A3A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家庭或工作  单位住址</w:t>
            </w:r>
          </w:p>
        </w:tc>
        <w:tc>
          <w:tcPr>
            <w:tcW w:w="724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B48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59E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C3EC"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 w14:paraId="6C63B66D"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既往病史</w:t>
            </w:r>
          </w:p>
          <w:p w14:paraId="1FF659E8">
            <w:pPr>
              <w:spacing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4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FE691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</w:t>
            </w:r>
          </w:p>
        </w:tc>
      </w:tr>
      <w:tr w14:paraId="62D4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D2E5">
            <w:pPr>
              <w:spacing w:line="0" w:lineRule="atLeast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减压病、肺气压伤病史</w:t>
            </w:r>
          </w:p>
        </w:tc>
        <w:tc>
          <w:tcPr>
            <w:tcW w:w="724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D8B36">
            <w:pPr>
              <w:spacing w:line="0" w:lineRule="atLeas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7B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928E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血压（mmHg）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0433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69458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心率（次/分）</w:t>
            </w: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AADCD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E6CD">
            <w:pPr>
              <w:spacing w:line="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肺活量（mL）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72B6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E32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7132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内科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75EF2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心血管系统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E8A1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ED43DC">
            <w:pPr>
              <w:spacing w:line="0" w:lineRule="atLeast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</w:tc>
      </w:tr>
      <w:tr w14:paraId="727B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A91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CDF9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神经系统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5FA59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C4E3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E22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8DD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678DA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呼吸系统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ADAE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949A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465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7A2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B1B59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消化系统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240C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3149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075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A52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94322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心理、精神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04960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E24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174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8A5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DDD82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CE0E4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34A2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43A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9EE2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C23199E">
            <w:pPr>
              <w:spacing w:line="0" w:lineRule="atLeas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外科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EAA6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头颅、面部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FF2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830870">
            <w:pPr>
              <w:spacing w:line="0" w:lineRule="atLeas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</w:tc>
      </w:tr>
      <w:tr w14:paraId="0977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ED6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2296E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皮肤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682D6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65E9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A67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034E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F1894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脊椎四肢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70B74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B535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713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6E1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ACC09">
            <w:pPr>
              <w:spacing w:line="0" w:lineRule="atLeast"/>
              <w:ind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泌尿、生殖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3CC7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4767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965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89D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AE3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3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4E9DD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8F43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30B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49E6">
            <w:pPr>
              <w:spacing w:line="0" w:lineRule="atLeast"/>
              <w:ind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五官科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F9FB5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视力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1F470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左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FA60A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C0030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听力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A65FF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左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FA076">
            <w:pPr>
              <w:spacing w:line="0" w:lineRule="atLeast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</w:tr>
      <w:tr w14:paraId="7C49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F19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3A201">
            <w:pPr>
              <w:widowControl/>
              <w:jc w:val="left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D25E3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右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69C4A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024C9">
            <w:pPr>
              <w:widowControl/>
              <w:jc w:val="left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32B16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右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28EAF">
            <w:pPr>
              <w:spacing w:line="0" w:lineRule="atLeast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</w:tr>
      <w:tr w14:paraId="5B57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0AD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DE56D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色视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2B481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3241EBC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外耳道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2EBDF">
            <w:pPr>
              <w:spacing w:line="0" w:lineRule="atLeast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</w:tr>
      <w:tr w14:paraId="0F9E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DC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40F18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鼻腔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D628D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643E1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鼓膜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8F779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14:paraId="770B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9E4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4D84B">
            <w:pPr>
              <w:spacing w:line="0" w:lineRule="atLeast"/>
              <w:ind w:firstLine="4080" w:firstLineChars="17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</w:tc>
      </w:tr>
      <w:tr w14:paraId="3B38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27AD">
            <w:pPr>
              <w:spacing w:line="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妇科（女性）</w:t>
            </w:r>
          </w:p>
        </w:tc>
        <w:tc>
          <w:tcPr>
            <w:tcW w:w="50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9ED96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93790B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2CA2582">
            <w:pPr>
              <w:spacing w:line="0" w:lineRule="atLeast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28944F">
            <w:pPr>
              <w:spacing w:line="0" w:lineRule="atLeas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</w:tc>
      </w:tr>
      <w:tr w14:paraId="0FDE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821F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心电图</w:t>
            </w:r>
          </w:p>
        </w:tc>
        <w:tc>
          <w:tcPr>
            <w:tcW w:w="50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0FA5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2D46CF1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B8B072B">
            <w:pPr>
              <w:spacing w:line="0" w:lineRule="atLeas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</w:tc>
      </w:tr>
      <w:tr w14:paraId="4F83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CDC7">
            <w:pPr>
              <w:spacing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腹部B超</w:t>
            </w:r>
          </w:p>
        </w:tc>
        <w:tc>
          <w:tcPr>
            <w:tcW w:w="50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EFBA7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AFD5F3E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医师签名：</w:t>
            </w:r>
          </w:p>
        </w:tc>
      </w:tr>
      <w:tr w14:paraId="12D8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C728">
            <w:pPr>
              <w:spacing w:line="0" w:lineRule="atLeas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胸片和长骨、大关节</w:t>
            </w: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  <w:tc>
          <w:tcPr>
            <w:tcW w:w="50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FEC3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1DF9C59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医师签名：</w:t>
            </w:r>
          </w:p>
        </w:tc>
      </w:tr>
      <w:tr w14:paraId="032B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BB8F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486432CC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潜水医学科</w:t>
            </w:r>
          </w:p>
          <w:p w14:paraId="3E47AF78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E392E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B11841">
            <w:pPr>
              <w:spacing w:line="0" w:lineRule="atLeas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</w:tc>
      </w:tr>
      <w:tr w14:paraId="5354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E5F8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三大常规</w:t>
            </w:r>
          </w:p>
          <w:p w14:paraId="1F7B5C7C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 w14:paraId="205995D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血糖</w:t>
            </w:r>
          </w:p>
          <w:p w14:paraId="0906E38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血脂</w:t>
            </w:r>
          </w:p>
          <w:p w14:paraId="0D26E3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肝功</w:t>
            </w:r>
          </w:p>
        </w:tc>
        <w:tc>
          <w:tcPr>
            <w:tcW w:w="724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13065D"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化验检查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汇总及结论：</w:t>
            </w:r>
          </w:p>
          <w:p w14:paraId="777B181F"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AF3E839"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C8FF2C4"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C4856D1"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CB85387">
            <w:pPr>
              <w:spacing w:before="156" w:after="156" w:line="0" w:lineRule="atLeast"/>
              <w:ind w:firstLine="3840" w:firstLineChars="16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医师签名：</w:t>
            </w:r>
          </w:p>
        </w:tc>
      </w:tr>
      <w:tr w14:paraId="6E7B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E950">
            <w:pPr>
              <w:spacing w:before="93" w:line="0" w:lineRule="atLeas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主检</w:t>
            </w:r>
          </w:p>
          <w:p w14:paraId="08B3987B">
            <w:pPr>
              <w:spacing w:before="93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医师</w:t>
            </w:r>
          </w:p>
          <w:p w14:paraId="248ABFFE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24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49D932">
            <w:pPr>
              <w:spacing w:before="93" w:line="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 w14:paraId="42AC2570">
            <w:pPr>
              <w:spacing w:before="93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C780964">
            <w:pPr>
              <w:spacing w:before="93" w:line="0" w:lineRule="atLeast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主检医师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签名：</w:t>
            </w:r>
          </w:p>
          <w:p w14:paraId="3CC380C6">
            <w:pPr>
              <w:spacing w:before="93" w:line="0" w:lineRule="atLeast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年    月   日</w:t>
            </w:r>
          </w:p>
        </w:tc>
      </w:tr>
      <w:tr w14:paraId="112D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657F">
            <w:pPr>
              <w:spacing w:before="93" w:line="0" w:lineRule="atLeast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体检结论</w:t>
            </w:r>
          </w:p>
        </w:tc>
        <w:tc>
          <w:tcPr>
            <w:tcW w:w="724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D51B25">
            <w:pPr>
              <w:spacing w:before="156" w:after="156" w:line="0" w:lineRule="atLeast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 w14:paraId="593B7D35">
            <w:pPr>
              <w:spacing w:before="156" w:after="156" w:line="0" w:lineRule="atLeast"/>
              <w:ind w:firstLine="4080" w:firstLineChars="1700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体检医院盖章：</w:t>
            </w:r>
          </w:p>
          <w:p w14:paraId="06F8A319">
            <w:pPr>
              <w:spacing w:line="0" w:lineRule="atLeast"/>
              <w:ind w:firstLine="5160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 w14:paraId="0C21BBED">
            <w:pPr>
              <w:spacing w:line="0" w:lineRule="atLeast"/>
              <w:ind w:firstLine="5160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 xml:space="preserve"> 月   日</w:t>
            </w:r>
          </w:p>
        </w:tc>
      </w:tr>
    </w:tbl>
    <w:p w14:paraId="60E69CB5">
      <w:pPr>
        <w:jc w:val="left"/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备注：1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X线胸片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应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每年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检查</w:t>
      </w: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双肩、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双髋大关节正位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X线片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应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两年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检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查一次</w:t>
      </w: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；</w:t>
      </w:r>
    </w:p>
    <w:p w14:paraId="05FC9672">
      <w:pPr>
        <w:numPr>
          <w:ilvl w:val="0"/>
          <w:numId w:val="0"/>
        </w:numPr>
        <w:ind w:firstLine="723" w:firstLineChars="300"/>
        <w:jc w:val="left"/>
        <w:rPr>
          <w:rFonts w:hint="eastAsia"/>
          <w:color w:val="auto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潜水医学科检查仅限于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曾患有减压病或肺气压伤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的潜水员。</w:t>
      </w:r>
      <w:bookmarkStart w:id="0" w:name="_GoBack"/>
      <w:bookmarkEnd w:id="0"/>
    </w:p>
    <w:p w14:paraId="29C49C9B">
      <w:pPr>
        <w:numPr>
          <w:ilvl w:val="0"/>
          <w:numId w:val="0"/>
        </w:numPr>
        <w:ind w:firstLine="630" w:firstLineChars="300"/>
        <w:jc w:val="left"/>
        <w:rPr>
          <w:rFonts w:hint="eastAsia"/>
          <w:color w:val="FF0000"/>
        </w:rPr>
      </w:pPr>
    </w:p>
    <w:sectPr>
      <w:footerReference r:id="rId3" w:type="default"/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1F8CC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8D832C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kYTQ4NmI4MDgyN2RkYzRjZDEyMzJmMmI1ZmViYzMifQ=="/>
  </w:docVars>
  <w:rsids>
    <w:rsidRoot w:val="000D675B"/>
    <w:rsid w:val="000D675B"/>
    <w:rsid w:val="00F11FB0"/>
    <w:rsid w:val="032B6C3A"/>
    <w:rsid w:val="03FA4AD2"/>
    <w:rsid w:val="08656820"/>
    <w:rsid w:val="0C085D6A"/>
    <w:rsid w:val="0EFE5D1A"/>
    <w:rsid w:val="0F0F0F21"/>
    <w:rsid w:val="1CE77DC8"/>
    <w:rsid w:val="20885574"/>
    <w:rsid w:val="248E0291"/>
    <w:rsid w:val="26655E3B"/>
    <w:rsid w:val="2CC828B5"/>
    <w:rsid w:val="37C93D50"/>
    <w:rsid w:val="3A52705B"/>
    <w:rsid w:val="40F7192E"/>
    <w:rsid w:val="428C77FE"/>
    <w:rsid w:val="42F56341"/>
    <w:rsid w:val="446612A5"/>
    <w:rsid w:val="46517D32"/>
    <w:rsid w:val="48813B55"/>
    <w:rsid w:val="4B7F49FA"/>
    <w:rsid w:val="4D49777A"/>
    <w:rsid w:val="4E7A7DFA"/>
    <w:rsid w:val="5580459E"/>
    <w:rsid w:val="56447055"/>
    <w:rsid w:val="59BA2E79"/>
    <w:rsid w:val="61D27B22"/>
    <w:rsid w:val="65C87EEA"/>
    <w:rsid w:val="6C4E533F"/>
    <w:rsid w:val="6CD84F9C"/>
    <w:rsid w:val="6D47688F"/>
    <w:rsid w:val="6E443A1C"/>
    <w:rsid w:val="6EBC037B"/>
    <w:rsid w:val="70EB0003"/>
    <w:rsid w:val="7F4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335</Words>
  <Characters>347</Characters>
  <Lines>5</Lines>
  <Paragraphs>1</Paragraphs>
  <TotalTime>0</TotalTime>
  <ScaleCrop>false</ScaleCrop>
  <LinksUpToDate>false</LinksUpToDate>
  <CharactersWithSpaces>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2024-07-11T03:11:00Z</dcterms:created>
  <dc:creator>1</dc:creator>
  <cp:lastModifiedBy>ZJ</cp:lastModifiedBy>
  <dcterms:modified xsi:type="dcterms:W3CDTF">2025-10-30T08:30:05Z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4F4D413D7A7F470F846292E33BD56603_12</vt:lpwstr>
  </property>
  <property fmtid="{D5CDD505-2E9C-101B-9397-08002B2CF9AE}" pid="4" name="KSOTemplateDocerSaveRecord">
    <vt:lpwstr>eyJoZGlkIjoiMzUyNzZkNTc3MDM4NmFkYzM5ZTYwNmE2NDgzYTJjNjMiLCJ1c2VySWQiOiI2MTc1NjYyNzcifQ==</vt:lpwstr>
  </property>
</Properties>
</file>