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>附件</w:t>
      </w:r>
    </w:p>
    <w:p>
      <w:pPr>
        <w:spacing w:before="240" w:beforeLines="100" w:after="240" w:afterLines="100" w:line="56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参会信息回执表</w:t>
      </w:r>
    </w:p>
    <w:tbl>
      <w:tblPr>
        <w:tblStyle w:val="4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608"/>
        <w:gridCol w:w="312"/>
        <w:gridCol w:w="1125"/>
        <w:gridCol w:w="1403"/>
        <w:gridCol w:w="1697"/>
        <w:gridCol w:w="1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0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是否需要安排住宿           （自费）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 xml:space="preserve"> □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 xml:space="preserve"> □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需  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44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</w:rPr>
              <w:t>厦门佰翔五通酒店：大床间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  <w:t>标准间</w:t>
            </w:r>
            <w:r>
              <w:rPr>
                <w:rFonts w:hint="eastAsia" w:ascii="仿宋_GB2312" w:eastAsia="仿宋_GB2312"/>
                <w:b/>
                <w:bCs/>
                <w:color w:val="auto"/>
                <w:w w:val="90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b/>
                <w:bCs/>
                <w:color w:val="auto"/>
                <w:w w:val="9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/>
                <w:bCs/>
                <w:color w:val="auto"/>
                <w:w w:val="90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</w:rPr>
              <w:t>元/天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  <w:t>含双早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入住时间：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报道当晚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□ 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会议第一晚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□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会议第二晚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□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会议第三晚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□</w:t>
            </w:r>
          </w:p>
          <w:p>
            <w:pPr>
              <w:rPr>
                <w:rFonts w:hint="eastAsia" w:ascii="仿宋_GB2312" w:eastAsia="仿宋_GB2312"/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0"/>
              </w:rPr>
              <w:t>发票开票信息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名称：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纳税人识别号：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0"/>
                <w:lang w:val="en-US" w:eastAsia="zh-CN"/>
              </w:rPr>
              <w:t>接收电子发票邮箱和手机号码：</w:t>
            </w:r>
          </w:p>
          <w:p>
            <w:pPr>
              <w:widowControl/>
              <w:jc w:val="left"/>
              <w:rPr>
                <w:rFonts w:hint="default" w:ascii="仿宋_GB2312" w:eastAsia="仿宋_GB2312"/>
                <w:sz w:val="28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0"/>
              </w:rPr>
              <w:t>备注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请按要求填写回执，并于</w:t>
      </w:r>
      <w:r>
        <w:rPr>
          <w:rFonts w:hint="eastAsia" w:ascii="仿宋_GB2312" w:eastAsia="仿宋_GB2312"/>
          <w:b/>
          <w:bCs/>
          <w:sz w:val="28"/>
          <w:szCs w:val="28"/>
        </w:rPr>
        <w:t>20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b/>
          <w:bCs/>
          <w:sz w:val="28"/>
          <w:szCs w:val="28"/>
        </w:rPr>
        <w:t>日前</w:t>
      </w:r>
      <w:r>
        <w:rPr>
          <w:rFonts w:hint="eastAsia" w:ascii="仿宋_GB2312" w:eastAsia="仿宋_GB2312"/>
          <w:sz w:val="28"/>
          <w:szCs w:val="28"/>
        </w:rPr>
        <w:t>传真或邮件反馈至协会秘书处。谢谢您的配合！</w:t>
      </w:r>
    </w:p>
    <w:p>
      <w:pPr>
        <w:pStyle w:val="6"/>
        <w:adjustRightInd w:val="0"/>
        <w:snapToGrid w:val="0"/>
        <w:spacing w:line="360" w:lineRule="auto"/>
        <w:ind w:firstLine="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传真：010-6529</w:t>
      </w:r>
      <w:r>
        <w:rPr>
          <w:rFonts w:ascii="仿宋_GB2312" w:eastAsia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9807</w:t>
      </w:r>
      <w:r>
        <w:rPr>
          <w:rFonts w:ascii="仿宋_GB2312" w:eastAsia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 xml:space="preserve"> </w:t>
      </w:r>
      <w:r>
        <w:rPr>
          <w:rFonts w:ascii="仿宋_GB2312" w:eastAsia="仿宋_GB2312"/>
          <w:b w:val="0"/>
          <w:bCs w:val="0"/>
          <w:sz w:val="28"/>
          <w:szCs w:val="28"/>
        </w:rPr>
        <w:t>Email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：zhb@cdsca.org.c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n</w:t>
      </w: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2098" w:right="1587" w:bottom="1417" w:left="1587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254CC"/>
    <w:rsid w:val="45E2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业务正文"/>
    <w:basedOn w:val="1"/>
    <w:qFormat/>
    <w:uiPriority w:val="0"/>
    <w:pPr>
      <w:ind w:firstLine="88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216</Characters>
  <Lines>0</Lines>
  <Paragraphs>0</Paragraphs>
  <TotalTime>1</TotalTime>
  <ScaleCrop>false</ScaleCrop>
  <LinksUpToDate>false</LinksUpToDate>
  <CharactersWithSpaces>256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2022-02-18T01:12:00Z</dcterms:created>
  <dc:creator>Administrator</dc:creator>
  <cp:lastModifiedBy>…</cp:lastModifiedBy>
  <dcterms:modified xsi:type="dcterms:W3CDTF">2022-03-23T06:46:29Z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50D4DB1CCA2A44B9AB5D09AB7D6929C4</vt:lpwstr>
  </property>
</Properties>
</file>