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kern w:val="2"/>
          <w:sz w:val="40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2023年第一次理事长办公会、三届九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0"/>
          <w:szCs w:val="30"/>
          <w:lang w:val="en-US" w:eastAsia="zh-CN" w:bidi="ar-SA"/>
        </w:rPr>
        <w:t>次常务理事会参会回执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949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608"/>
        <w:gridCol w:w="312"/>
        <w:gridCol w:w="1125"/>
        <w:gridCol w:w="1403"/>
        <w:gridCol w:w="1697"/>
        <w:gridCol w:w="19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4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住宿预定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普通标准间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558元/晚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行政大床房：608元/晚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3月30日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44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请于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日前将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加盖公章的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参会回执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》传真至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中国潜水打捞行业协会秘书处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65299807，或发送至协会秘书处邮箱zhb@cdsca.org.cn。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乐靖  010-65299805  17352467842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传  真：010-65299807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5B6F7C-29A7-4C72-8B00-330E497372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7CF518-8707-460C-826F-A9DF23E2A8F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96B8572-3BE7-437B-85BA-A99F2FB6668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1D4DD485-E241-4973-B0AC-0A9259E12F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DYzZjQ1NjhlZDI0MTJiNjc2YmZmNWE2YjUwYzcifQ=="/>
  </w:docVars>
  <w:rsids>
    <w:rsidRoot w:val="4534254C"/>
    <w:rsid w:val="4534254C"/>
    <w:rsid w:val="481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2023-03-10T02:30:00Z</dcterms:created>
  <dc:creator>浪人@</dc:creator>
  <cp:lastModifiedBy>烟酒浪徒</cp:lastModifiedBy>
  <dcterms:modified xsi:type="dcterms:W3CDTF">2023-03-10T06:40:46Z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FF0B093EE81842BD87585AF7892F7A84</vt:lpwstr>
  </property>
</Properties>
</file>